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Všeobecné obchodní podmínky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Tyto Všeobecné obchodní podmínky jsou platné od 08.</w:t>
      </w:r>
      <w:r w:rsidR="00FE4264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11.</w:t>
      </w:r>
      <w:r w:rsidR="00FE4264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2021 a jsou nedílnou součástí smlouvy o zájezdu (dále jen smlouva) uzavřenou mezi klientem a cestovní kanceláří GARGANO CK s.r.o. se sídlem Klimešova 50, 621 00 Brno a provozovnou Poděbradova 58, 612 00 Brno, IČ:28292731 a řídí se příslušnými ustanoveními občanského zákoníku, zákon č. 89/2012.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Předmět smlouvy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Předmětem smlouvy je zajišťování přepravních, ubytovacích, stravovacích, delegátských a jiných služeb, které jsou klientům poskytovány za úplatu a jsou konkretizovány ve smlouvě o zájezdu a Voucheru (ubytovacím a dopravním dokladu).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Vznik smluvního vztahu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Cestovní kancelář GARGANO CK s. r. o. (dále jen CK) zajišťuje služby výlučně na základě písemné smlouvy. Smluvní vztah mezi CK a klientem (jednotlivcem) vzniká okamžikem vyplnění a podepsání smlouvy o zájezdu, potvrzením této smlouvy CK a zároveň složením zálohy ve výši 50% platné ceny dle kalkulace na smlouvě o zájezdu, není-li stanoveno jinak. V případě uzavírání smlouvy při akci FIRST MINUTE je povinen klient složit 1. zálohu ve výši 1 000 Kč/osoba, která je při nedoplacení zájezdu do 100% považovaná za smluvní pokutu, kterou je klient povinen zaplatit za porušení těchto povinností a propadá ve prospěch CK. Při krátkodobém knihování tj. uzavření smlouvy 30 dnů a méně před začátkem čerpání služeb je povinen klient uhradit 100% ceny kalkulované ve smlouvě o zájezdu a to v den podpisu smlouvy. Doplatek ceny zájezdu u FIRST MINUTE musí být uhrazen 30 dní před začátkem zájezdu. Jinak doplatek ceny zájezdu musí být uhrazen nejpozději do 30 dnů před začátkem čerpání služeb, není-li stanoveno jinak. Bez plného zaplacení klient neobdrží potřebné doklady na cestu a ponese veškerou finanční odpovědnost za svou neúčast na zájezdu. Nebude-li záloha nebo doplatek uhrazen v termínu dohodnutém ve smlouvě, je CK oprávněna zrušit účast klienta na zájezdu bez jakéhokoliv dalšího upozornění a požadovat po něm odstupné. V případě prodlení s úhradou doplatku a v důsledku toho zrušení účasti klienta na zájezdu je dohodnuto odstupné ve výši uhrazené zálohy, kterou CK v tomto případě nevrátí. Smluvní vztah mezi CK a klientem může vzniknout prostřednictvím </w:t>
      </w:r>
      <w:r>
        <w:rPr>
          <w:rFonts w:ascii="Arial" w:hAnsi="Arial" w:cs="Arial"/>
          <w:color w:val="000000"/>
          <w:sz w:val="27"/>
          <w:szCs w:val="27"/>
        </w:rPr>
        <w:lastRenderedPageBreak/>
        <w:t>smluvního prodejce. Klient podpisem smlouvy potvrzuje, že se v plném rozsahu seznámil se smluvními dokumenty a souhlasí s nimi, a prohlašuje, že s nimi seznámil i další osoby, v jejichž prospěch smlouvu sjednává, a že i tyto osoby se všemi těmito dokumenty v plném rozsahu souhlasí. Podpisem smlouvy klient rovněž potvrzuje, že se seznámil s pojištěním CK proti úpadku a s Informacemi o zpracování osobních údajů fyzických osob. Všechny tyto dokumenty jsou zveřejněny na webových stránkách CK. Pokud klient uzavírá smlouvu i za další osoby, či ve prospěch dalších osob, potvrzuje svým podpisem, že má od těchto osob příslušné zmocnění či souhlas a dále, že disponuje výslovným souhlasem všech těchto osob s poskytnutím jejich osobních údajů CK a jejich zpracováním za účelem uzavření smlouvy a účasti na příslušném zájezdu. Pokud klient uzavírá smlouvu ve prospěch osoby mladší 18 let, prohlašuje, že je jejím zákonným zástupcem, případně disponuje jeho/jejich bezvýhradným souhlasem, a dále že souhlasí s účastí nezletilého na všech částech zájezdu.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Ceny služeb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Ceny zájezdů a dalších služeb jsou uvedeny v prodejních materiálech CK nebo na webových stránkách CK. Závazná cena je uvedena ve smlouvě o zájezdu. CK je oprávněna v nutných případech již dohodnutou cenu změnit a to ze zákonných důvodů uvedených v § 2530 odst. 2 OZ a to zvýší-li se cena dopravy včetně cen pohonných hmot, platby spojené s dopravou, či jiné poplatky zahrnuté v ceně zájezdu nebo se zvýší směnný kurz české koruny použitý pro stanovení ceny zájezdu o více jak 8 %. Tato změna ceny bude stanovena jako příslušný rozdíl mezi původně kalkulovanými náklady na dotčené vstupy a zvýšenými náklady na jejich obstarání po zvýšení jejich ceny. Tuto změnu ceny je CK povinna určit a telefonicky nebo písemně oznámit klientovi nejpozději do 21 dnů před začátkem čerpání sjednaných služeb. Informace v katalogu jsou pouze orientační. Závazné jsou informace ve smlouvě o zájezdu, Voucheru a v těchto Všeobecných podmínkách. Pokud CK změní cenu zájezdu v době kratší než 20 dnů před zahájením zájezdu, má klient právo od smlouvy o zájezdu odstoupit bez uhrazení odstupného, pokud tak učiní do 5 kalendářních dnů od doručení oznámení CK o této změně. Pokud v daném termínu písemně od smlouvy o zájezdu neodstoupí, má se zato, že se změnou souhlasí. Fakultativní výlety si může klient zakoupit v místě pobytu, konají se podle zájmu klientů, k jejich konání musí být splněn minimální počet účastníků, který je určen konkrétně na každý výlet. CK není schopna zaručit jejich vypsání a </w:t>
      </w:r>
      <w:r>
        <w:rPr>
          <w:rFonts w:ascii="Arial" w:hAnsi="Arial" w:cs="Arial"/>
          <w:color w:val="000000"/>
          <w:sz w:val="27"/>
          <w:szCs w:val="27"/>
        </w:rPr>
        <w:lastRenderedPageBreak/>
        <w:t>následné uskutečnění v každém termínu. Po jejich úhradě nebo závazném přihlášení na oficiálních přihlašovacích listech v místě pobytu uhradí klient v případě zrušení účasti ze strany klienta nebo jeho neúčasti odstupné ve výši uhrazené ceny za výlet.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Změny sjednaných služeb CK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CK je oprávněna ze závažných důvodů zájezd odložit nebo zrušit. V takových případech je povinna účastníky telefonicky nebo písemně informovat. V případě, že klient se změnou nesouhlasí, má právo od smlouvy odstoupit. V tomto případě, jakož i v případě zrušení zájezdu CK vrátí klientovi zaplacenou cenu nebo dosud uhrazené zálohy. Nesouhlas se změnou musí klient vyjádřit písemně, a to v termínu určeném CK, který nesmí být kratší než 5 dnů před uskutečněním zájezdu. Termín vyjádření bude určen CK vzhledem k vzniklé situaci. Nevyjádří-li se klient v této lhůtě, má se zato, že se změnou souhlasí. Změna programu u poznávacích zájezdů je vyhrazena, není důvodem pro bezplatné odstoupení klienta od smlouvy. CK je oprávněna při závažných okolnostech změnit typ ubytovacího zařízení za vyšší nebo stejnou třídu. V případě změny do nižší kategorie je povinna klientovi uhradit rozdíl mezi cenami těchto ubytování. U zájezdů prodávaných na poslední chvíli jako LAST MINUTE nebo ve slevových akcích s výraznými slevami si CK vyhrazuje právo upravit některé služby odlišně od popisu v katalogu. Veškeré změny je nutné nahlásit CK písemně. Změny klientů zájezdu uvedených ve smlouvě, počtu zavazadel a zasedacího pořádku v den odjezdu nejsou v CK možné. Veškeré služby, které se nám zdály v uplynulých letech standardní, mohou být díky dezinfekčním i epidemiologickým opatřením určitým způsobem omezeny. UPOZORNĚNÍ! V případě místních vládních nařízení COVID 19 o omezení poskytování stravovacích služeb nemůže CK garantovat nabízené stravovací služby.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Odstoupení klienta od smlouvy 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Jako odstoupení klienta od smlouvy je považována skutečnost pokud klient na zájezd nenastoupí. V tomto případě uplatňuje CK také odstupné. Nárok na odstupné bude také CK uplatňovat v případě, pokud vyloučila účastníka ze zájezdu z důvodu neúplnosti v cestovních dokladech, způsobené vlastní vinou. Od smlouvy lze odstoupit výhradně písemně přímo v CK, poštou, e-mailem nebo prostřednictvím smluvního partnera, u kterého byla služba </w:t>
      </w:r>
      <w:r>
        <w:rPr>
          <w:rFonts w:ascii="Arial" w:hAnsi="Arial" w:cs="Arial"/>
          <w:color w:val="000000"/>
          <w:sz w:val="27"/>
          <w:szCs w:val="27"/>
        </w:rPr>
        <w:lastRenderedPageBreak/>
        <w:t>sjednána. Toto odstoupení od smlouvy je účinné okamžikem doručení v případě poštovní přepravy, nebo dnem potvrzení převzetí odstoupení CK nebo partnera. Telefonické odstoupení je nepřípustné.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Odstupné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Výše odstupného za každou osobu činí: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Více než 90 dní před odjezdem – skutečně vzniklé náklady a 500 Kč.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90-61 den – skutečně vzniklé náklady a 15% z ceny zájezdu po odečtení skutečně vzniklých nákladů.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61-41 den - skutečně vzniklé náklady a 30% z ceny zájezdu po odečtení skutečně vzniklých nákladů.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40-21 den - skutečně vzniklé náklady a 50% z ceny zájezdu po odečtení skutečně vzniklých nákladů.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20-6 dní - skutečně vzniklé náklady a 80% z ceny zájezdu po odečtení skutečně vzniklých nákladů.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5 dnů a méně – 100% ceny zájezdu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Pokud se zákazník v den odjezdu k odjezdu nedostaví, odjezd zmešká nebo bez předchozího odstoupení od smlouvy o zájezdu zájezd nečerpá, má CK právo na odstupné ve výši plné ceny zájezdu.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Odstupné má právo CK odečíst od složené zálohy nebo zaplacené částky. K výpočtu výše odstupného slouží vždy celková cena služby (dle kalkulace na smlouvě o zájezdu). Při zrušení – odstoupení jedné osoby je nutné přepočítat cenu zájezdu. Při změně způsobu dopravy, nástupního místa, typu ubytování, jména klientů a jiných změn smlouvy z podnětu zákazníka (např. při dodatečném vystavování faktury FKSP a vracení přeplatků klientům) se účtuje manipulační poplatek 300 Kč za každou změnu, 7 dní před odjezdem již 600 Kč za každou změnu. Veškeré výše uvedené poplatky CK účtuje vždy za každého klienta, včetně dětí. Veškeré tyto změny je klient povinen oznámit CK písemně a jsou závazné a počítají se od data potvrzení o přijetí ze strany CK.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7. Zrušení služby ze strany CK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CK je oprávněna sjednanou službu zrušit v následujících případech: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ve lhůtě do 10 - ti dnů před započetím cesty při nesplnění minimálního počtu klientů a to je 70% kapacity vypraveného autobusu na daný termín.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nebo ve lhůtě nejméně 20 dnů před započetím cesty v případě, že uskutečnění cesty je pro CK ekonomicky neúnosné v důsledku neočekávaných změn.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bez dodržení lhůty v důsledku tzv. vyšší moci, tzn. z příčin, kterým CK nemohla zabránit ani při vynaložení veškerého úsilí.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Ve výše uvedených případech bude klient okamžitě informován a obdrží zpět peníze za sjednané služby. V případě zrušení cesty při nesplnění minimálního počtu klientů, nebo v případě zrušení zájezdu z důvodu vyšší moci klient nemá nárok na žádné další náhrady a odškodnění. CK se vynasnaží nabídnout klientovi náhradní řešení.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Doprava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Do areálu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Villaggio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Riccio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zajišťujeme autobusovou přepravu zahraničními autobusy vybavenými klimatizací, DVD a WC. Trasa autobusu: Praha 09:30 - Jihlava 11:00 - Brno 13:00 - Mikulov 13:30. Časy odjezdu jsou pouze orientační, během sezóny se mohou měnit. Hlavním odjezdovým místem je Brno, ostatní místa jsou brána jako tzv. svozová a proto je potřeba vždy počítat s přestupem. V případě nenaplnění minimálního počtu osob z jednotlivého nástupního místa si CK vyhrazuje právo použit na svozy a rozvozy z a do hlavního odjezdového místa (Brno), jiný druh přepravy jako mikrobus, osobní auto nebo prostředky veřejné dopravy s proplacením jízdného (autobus, vlak). Při využívání svozové dopravy se nevztahují žádné kompenzace na zpoždění. Jednotná cena za autobusovou dopravu 3 500 Kč/os (tam i zpět), všechna nástupní místa jsou bez příplatku. Rezervaci konkrétního sedadla je možné zakoupením místenky v CK buď ihned při sjednávání zájezdu a podpisu smlouvy anebo potom dodatečně. Cena místenky pro cestu tam i zpět činí 300 Kč/os. Zakoupení místenky pouze na jednu cestu není možné (neplatí pro klienty využívající pouze autobusovou přepravu – bez pobytu). Místenky na ostatní sedadla se nevystavují, zasedací pořádek tvoří CK těsně před odjezdem a místa v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autobuse přiděluje zákazníkům sama dle vlastního uvážení a daných okolností. V autobuse budou využita všechna sedadla, nelze počítat s volnými místy. Časy odjezdů jsou orientační, mohou se v průběhu sezony měnit. Přesný čas odjezdu je uveden v Pokynech k odjezdu, které každý klient obdrží společně s Voucherem od CK e-mailem, poštou nebo osobně přímo v CK. Vzhledem k nepředvídatelným okolnostem (počasí, technické problémy, změna trasy, přeplněné silnice) může dojít k prodloužení doby přepravy, popřípadě ke změně v hodině odjezdu či příjezdu. Tato změna může být klientům oznamována pouze telefonicky, z tohoto důvodu je velmi důležité uvádět při sjednávání zájezdu platná telefonní čísla! CK si vyhrazuje právo na změnu typu a kvality dopravního prostředku a to v případě technické závady či havárie. V tomto případě CK preferuje co nejrychlejší přepravu klientů nad kvalitou přepravy, neručí za případné zpoždění v dopravě z důvodu nepříznivého počasí, z důvodů uzavírek na silnicích a z dalších důvodů vyšší moci. Tzn., že klient nemá nárok na finanční kompenzaci z důvodu zpoždění ať už při odjezdu na dovolenou nebo při příjezdu z dovolené. Z výše uvedených důvodů zásadně nedoporučujeme klientům sjednávání si důležitých obchodních schůzek či jiných neodkladných záležitostí na den návratu z dovolené. U zájezdů je doprava kyvadlová. Tzn., že autobus v dopoledních hodinách přijíždí do místa pobytu a tentýž den odjíždí zpět. Přesný čas odjezdu z Itálie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Mattinaty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bude stanoven zástupcem CK dle informací sdělených dopravcem v den odjezdu. Na odjezdovém/nástupním místě je nutné být vždy 30min před odjezdem, kdy probíhá nakládání zavazadel. Poté autobus přesně v danou hodinu odjíždí. Z časových důvodů NELZE na klienty, kteří se včas nedostaví, ČEKAT! Důrazně proto žádáme klienty, aby si řádně a s časovou rezervou naplánovali svůj příjezd na odjezdové/nástupní místo a předešli tím nepříjemnostem. V průběhu cesty každých cca 4,5 hod následují bezpečností a hygienické přestávky na odpočívadlech. Zvolení konkrétního místa zastávky (odpočívadla) je v plné kompetenci řidičů. V této pauze mají klienti možnost zakoupit si u řidičů občerstvení za české koruny, např. pivo, nealko, káva, čaj, atd. Během jízdy je z bezpečnostních důvodů zakázáno pohybovat se po autobuse, stát nebo sedět v prostoru zadních dveří a ležet v uličkách, případně pod sedadly! V autobuse je přísný zákaz kouření (i na WC) pod pokutou 1000 Kč. Během jízdy je zakázáno mluvit s řidičem, který právě řídí. Řidiči odpovídají za bezpečnou přepravu klientů, proto je jejich povinností uposlechnout jejich požadavky ohledně přepravy a okolností s tím spojené, včetně dodržování přepravního řádu. V opačném případě má řidič možnost okamžitě ukončit přepravu a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vyloučit nepřizpůsobivé osoby z přepravy bez jakékoli finanční náhrady od CK. Za jednoznačně hlavní důvody, pro které si CK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vyhrazuje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právo vyloučit osoby z přepravy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jsou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osoby podnapilé či pod vlivem omamných látek i osoby chovající se nevhodně jak vůči ostatním klientům, tak i k řidičům. CK se v tomto případě vyvazuje z veškerých přepravních povinností. Přeprava zvířat je zakázána. Objem zavazadlového prostoru v autobuse je limitován a autobusy ani vleky nesmějí být z důvodu bezpečnosti přetěžovány. Z těchto důvodů se zavazadla při nakládání převažují. Povolený limit na osobu (bez ohledu dospělý nebo dítě): příruční zavazadlo do autobusu o max. hmotnosti 5 kg, zavazadlo do úložného prostoru o max. hmotnosti 17 kg. Váhy zavazadel nelze sčítat! Zavazadla převyšující stanovené limity nebudou přijaty k přepravě. Slunečník ani karimatka (molitanové lehátko na pláž) nesmí být přivázány nebo jakýmkoli způsobem připevněny k zavazadlu. Vše musí být složeno uvnitř zavazadla. Každé zavazadlo musí být opatřeno visačkou se jménem, adresou klienta a nástupním a výstupním místem v ČR. Vzhledem k více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zastávkám, s tím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spojeným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nakládkám a vykládkám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zavazadel tuto informaci, prosím, nepodceňujte! Přeprava jízdních kol není možná ani za příplatek. Přísný zákaz přepravy notebooku, tabletu, mobilního telefonu nebo jakéhokoliv dalšího elektrického zařízení v zavazadlovém prostoru (je možno přepravit pouze jako příruční zavazadlo do autobusu - možnost samovznícení). Upozorňujeme klienty, že přepravovaná zavazadla jsou pojištěny do 20 000 Kč/osoba a do této částky bere CK odpovědnost za případně zničené zavazadlo. Za věci převyšující tuto hodnotu CK nenese žádnou odpovědnost. Před cestou z Itálie se zavazadla budou opět převažovat. Proto je nutné dodržet i na cestě zpět váhové limity. Na recepci je klientům váha k dispozici. Jednotná cena za dopravu je 3500 Kč/osoba/tam a zpět. Cena samostatné jízdenky je 1900 Kč/ 1 cesta, tato cena platí i při nestandartních termínech (které nesedí na termíny našich zájezdů). Nástupní a výstupní místo v Itálii je pouze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Mattinata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Villaggio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Riccio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Převzetí a předání objektů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Po příjezdu do místa pobytu Vás bude čekat zástupce recepce u autobusu. Po předání nejzákladnějších informací klienti čekají na určeném místě na ubytování. Upozorňujeme, že ubytovávání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probíhá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 15:00 hod. V odjezdový den je nutné objekt vyklidit do 08:00 hod. V tomto čase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vyčká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klient příchodu zástupce recepce ke kontrole a předání objektu. Úklid objektu je za povinný poplatek v ceně tzn., že stačí jen provést úklid nádobí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a odpadkového koše. V případě takto neuklizeného objektu bude CK účtovat poplatek (z vratné kauce) 30 EUR/objekt. V případě rozbitého nebo zničeného inventáře je klient povinen uhradit poplatek za každou takovou věc dle ceníku v předávacím protokolu. Odjezdy z místa pobytu jsou od dopoledních až do večerních hodin, dle pokynu dopravce. Přesný čas bude stanoven pracovníkem recepce v ranních hodinách.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Odjíždejícím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klientům, kteří opouští objekty již v 08:00 hod, mají k dispozici zázemí celého areálu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Villaggio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Riccio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včetně sociálního zařízení, baru a recepce (zde je možné uložení cenností). CK neručí za zničení ani odcizení věcí, cenností či peněžní hotovosti klientů po celou dobu konání zájezdu. Doporučujeme se pro takové případy připojistit.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Reklamační řízení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CK odpovídá klientovi za porušení závazků vyplývajících z uzavřené smlouvy o zájezdu. Rozsah, podmínky, lhůty a způsob uplatnění odpovědnosti za vady služeb (dále jen reklamace) jsou upraveny § 2537 a následně zákonem č. 89/2012 Sb., OZ a zák. č. 634/1992 Sb., o ochraně spotřebitele. Klient musí uplatnit své právo u CK bez zbytečného odkladu, nejpozději však do 1 měsíce od skončení zájezdu, nebo v případě, že se zájezd neuskutečnil, ode dne, kdy měl být zájezd ukončen, podle smlouvy o zájezdu. Je-li to možné, je lepší její uplatnění v místě reklamovaných služeb, a to proto, že uplatnění reklamace na místě umožňuje CK, resp. jejímu zástupci, zajistit odstranění vady, s odstupem času je průkaznost i objektivnost posouzení a řádné vyřízení reklamace velmi obtížné a ne vždy možné. CK je povinna přijmout reklamaci v její provozovně na ulici Poděbradova 58 v Brně a dále i prostřednictvím svého zástupce, resp. pověřeného zástupce v zahraničí. CK je povinna klientovi vydat písemné potvrzení o tom, kdy klient právo uplatnil, a dále potvrzení o datu a způsobu vyřízení případně písemné odůvodnění zamítnutí reklamace. Povinnosti klienta je povinnost poskytnout součinnost k řádnému vyřízení reklamace, a to zejména dodat všechny potřebné dokumenty a doklady, dále umožnit přístup do reklamovaných ubytovacích prostor (je-li předmětem reklamace ubytovací služba) apod. Lhůta pro vyřízení reklamace CK je 30 dnů.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 Povinnosti klienta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Každý klient je povinen mít při sobě platný cestovní doklad dle platných zákonů a směrnic ČR a EU pro pohyb osob a dětí na území EU (pas nebo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OP) a dále předložit souhlas zákonného zástupce v případě, že se zájezdu účastní osoba mladší 18 let bez jeho doprovodu a u osob mladších 15 let zajistit doprovod a dohled dospělého klienta v průběhu zájezdu. Klient je povinen se během cesty a v místě pobytu chovat slušně, dodržovat přepravní a provozní řád, pokyny řidičů, průvodce a pracovníků areálu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Villaggio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Riccio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Dále je povinen se chovat k zapůjčenému majetku a jeho vnitřnímu vybavení (apartmány a ostatní prostory areálu) opatrně. Při poškození zapůjčeného majetku nebo vybavení areálu je klient povinen okamžitě vzniklou škodu uhradit v plném rozsahu. Platí přísný zákaz spát v nepovlečených lůžkovinách! Při opětovném porušování provozního či přepravního řádu má zástupce CK v místě pobytu nebo řidič v autobuse možnost okamžitě ukončit klientův pobyt nebo přepravu bez jakékoliv náhrady od CK. Povinností klienta je uhradit rekreační taxu, poplatek za povlečení a závěrečný úklid a ostatní případné povinné poplatky v místě pobytu včetně kauce ve výši 50 EUR/ objekt. Pokud tak neučiní, bude klientovi okamžitě ukončen pobyt bez finanční náhrady. Dále musí mít klient veškeré potřebné dokumenty/formuláře dle aktuálního naříz</w:t>
      </w:r>
      <w:r w:rsidR="0087346D">
        <w:rPr>
          <w:rFonts w:ascii="Arial" w:hAnsi="Arial" w:cs="Arial"/>
          <w:color w:val="000000"/>
          <w:sz w:val="27"/>
          <w:szCs w:val="27"/>
        </w:rPr>
        <w:t>ení vlády jak v ČR, tak v ostatních příjezdových zemích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(příjezdové formuláře, očkování, test atd.) v důsledku pandemie COVID. Pokud nebudou dodrženy vládou dané odjezdové i příjezdové povinnosti, bude klientovi zrušen zájezd bez finanční náhrady od CK. 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 Pojištění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CK je ze zákona pojištěna proti úpadku dle § 159/1999 sb. zákona u ČPP a.s. CK je dále pojištěna na pojištění odpovědnosti v hodnotě do 20 000 Kč/osoba. Klientům doporučujeme uzavřít pojištění zrušení objednaných služeb a léčebných výloh v zahraničí. Zaměstnanci CK nebo smluvní partner vás budou informovat o způsobu, jak si toto pojištění sjednat.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13. Kompenzace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CK při zpoždění autobusu: Kompenzace poskytuje CK klientům pouze při zpoždění autobusu zaviněném CK (při poruše autobusu), nevztahují se na zpoždění nezaviněné CK – tzn. na dopravní zácpy a havárie na cestě. • Zpoždění zaviněné CK 1-3,59 hodiny žádná kompenzace • Zpoždění zaviněné CK 4-7,59 hodin 0,5l nealko nápoj nebo pivo + káva • Zpoždění zaviněné CK 8-19,59 hodin 10% sleva na zájezd v sezoně 2023, vztahuje se i na slevové akce • Zpoždění zaviněné CK 20 hodin a více individuální </w:t>
      </w:r>
      <w:r>
        <w:rPr>
          <w:rFonts w:ascii="Arial" w:hAnsi="Arial" w:cs="Arial"/>
          <w:color w:val="000000"/>
          <w:sz w:val="27"/>
          <w:szCs w:val="27"/>
        </w:rPr>
        <w:lastRenderedPageBreak/>
        <w:t>kompenzace Při odjezdu z Itálie po 20. hodině obdrží odjíždějící zákazníci jako kompenzaci večeři navíc. Doba zpoždění se určuje při cestě tam od času plánovaného odjezdu a při cestě zpět od 20. hodiny plánovaného dne odjezdu. Pro výpočet zpoždění je stanovena doba přepravy z nástupního místa BRNO nebo MATTINATA – 20 hodin.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14. Poznávací zájezdy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Tyto Všeobecné obchodní podmínky se vztahují i na poznávací zájezdy pořádané cestovní kanceláří GARGANO CK s.r.o. Konkrétní časy odjezdů, příjezdů, typu ubytování a způsobu stravy budou konkretizovány ve Voucheru a pokynech k odjezdu. 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15. Závěrečná ustanovení</w:t>
      </w:r>
    </w:p>
    <w:p w:rsidR="00173122" w:rsidRDefault="00173122" w:rsidP="00173122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Klient stvrzuje svým podpisem na smlouvě o zájezdu, že jsou mu známy tyto Všeobecné obchodní podmínky, že s nimi souhlasí a v plném rozsahu je přijímá. Nedílnou součástí Všeobecných obchodních podmínek je i obsah katalogu Léto 2022 a webové stránky www.gargano.cz, kde jsou uvedeny veškeré podmínky a možnosti k pobytu, dopravě a stravování v areálu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Villaggio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Riccio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ostatních zájezdech a Informace o zpracování osobních údajů fyzických osob. Tento katalog je k dispozici zdarma v kanceláři CK na ulici Poděbradova 58 v Brně a dále je uveřejněn v plném znění i na oficiálních webových stránkách CK.</w:t>
      </w:r>
    </w:p>
    <w:p w:rsidR="00F473E1" w:rsidRPr="00C35D33" w:rsidRDefault="00F473E1" w:rsidP="00C35D33">
      <w:pPr>
        <w:shd w:val="clear" w:color="auto" w:fill="FAF5F0"/>
        <w:spacing w:line="360" w:lineRule="atLeast"/>
        <w:ind w:left="-120"/>
      </w:pPr>
    </w:p>
    <w:p w:rsidR="00192AD8" w:rsidRDefault="00192AD8" w:rsidP="00405F0C">
      <w:pPr>
        <w:shd w:val="clear" w:color="auto" w:fill="FFFFFF"/>
        <w:spacing w:before="100" w:beforeAutospacing="1" w:after="150"/>
        <w:rPr>
          <w:b/>
          <w:i/>
          <w:color w:val="FF0000"/>
          <w:u w:val="single"/>
        </w:rPr>
      </w:pPr>
    </w:p>
    <w:p w:rsidR="00405F0C" w:rsidRPr="00405F0C" w:rsidRDefault="00405F0C" w:rsidP="00405F0C">
      <w:pPr>
        <w:shd w:val="clear" w:color="auto" w:fill="FFFFFF"/>
        <w:spacing w:before="100" w:beforeAutospacing="1" w:after="150"/>
        <w:rPr>
          <w:b/>
          <w:i/>
          <w:color w:val="FF0000"/>
          <w:u w:val="single"/>
        </w:rPr>
      </w:pPr>
    </w:p>
    <w:p w:rsidR="00C35D33" w:rsidRDefault="00C35D33" w:rsidP="00C35D33">
      <w:pPr>
        <w:rPr>
          <w:b/>
          <w:sz w:val="20"/>
          <w:szCs w:val="20"/>
        </w:rPr>
      </w:pPr>
    </w:p>
    <w:p w:rsidR="00C35D33" w:rsidRDefault="00C35D33" w:rsidP="00C35D33">
      <w:pPr>
        <w:rPr>
          <w:b/>
          <w:sz w:val="20"/>
          <w:szCs w:val="20"/>
        </w:rPr>
      </w:pPr>
    </w:p>
    <w:p w:rsidR="00C35D33" w:rsidRPr="00457F9F" w:rsidRDefault="00C35D33" w:rsidP="00C35D33">
      <w:pPr>
        <w:rPr>
          <w:b/>
          <w:sz w:val="20"/>
          <w:szCs w:val="20"/>
        </w:rPr>
      </w:pPr>
    </w:p>
    <w:p w:rsidR="00C35D33" w:rsidRPr="00F151B6" w:rsidRDefault="00C35D33" w:rsidP="00F151B6">
      <w:pPr>
        <w:shd w:val="clear" w:color="auto" w:fill="FAF5F0"/>
        <w:spacing w:line="360" w:lineRule="atLeast"/>
        <w:outlineLvl w:val="3"/>
        <w:rPr>
          <w:bCs/>
          <w:sz w:val="27"/>
          <w:szCs w:val="27"/>
        </w:rPr>
      </w:pPr>
    </w:p>
    <w:p w:rsidR="00F151B6" w:rsidRPr="00F151B6" w:rsidRDefault="00F151B6" w:rsidP="00C35D33">
      <w:pPr>
        <w:pStyle w:val="Nadpis2"/>
        <w:shd w:val="clear" w:color="auto" w:fill="FFFFFF"/>
        <w:spacing w:before="300" w:beforeAutospacing="0" w:after="225" w:afterAutospacing="0" w:line="336" w:lineRule="atLeast"/>
        <w:rPr>
          <w:b w:val="0"/>
          <w:i/>
          <w:sz w:val="24"/>
          <w:szCs w:val="24"/>
        </w:rPr>
      </w:pPr>
    </w:p>
    <w:p w:rsidR="00F151B6" w:rsidRPr="00447CDC" w:rsidRDefault="00F151B6" w:rsidP="00D91A9E">
      <w:pPr>
        <w:pStyle w:val="Nadpis2"/>
        <w:shd w:val="clear" w:color="auto" w:fill="FFFFFF"/>
        <w:spacing w:before="300" w:beforeAutospacing="0" w:after="225" w:afterAutospacing="0" w:line="336" w:lineRule="atLeast"/>
        <w:jc w:val="center"/>
        <w:rPr>
          <w:color w:val="FF0000"/>
        </w:rPr>
      </w:pPr>
    </w:p>
    <w:p w:rsidR="00441AB6" w:rsidRDefault="00441AB6" w:rsidP="000C5CD7">
      <w:pPr>
        <w:jc w:val="center"/>
        <w:rPr>
          <w:b/>
          <w:sz w:val="96"/>
          <w:szCs w:val="96"/>
        </w:rPr>
      </w:pPr>
    </w:p>
    <w:sectPr w:rsidR="00441A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5A" w:rsidRDefault="00EB6D5A" w:rsidP="001D75AE">
      <w:r>
        <w:separator/>
      </w:r>
    </w:p>
  </w:endnote>
  <w:endnote w:type="continuationSeparator" w:id="0">
    <w:p w:rsidR="00EB6D5A" w:rsidRDefault="00EB6D5A" w:rsidP="001D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72" w:rsidRDefault="001A30EC" w:rsidP="00F92872">
    <w:pPr>
      <w:pStyle w:val="Zpat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228A1373" wp14:editId="2618E95D">
              <wp:simplePos x="0" y="0"/>
              <wp:positionH relativeFrom="column">
                <wp:posOffset>4873452</wp:posOffset>
              </wp:positionH>
              <wp:positionV relativeFrom="paragraph">
                <wp:posOffset>142067</wp:posOffset>
              </wp:positionV>
              <wp:extent cx="2360930" cy="140462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0EC" w:rsidRPr="001A30EC" w:rsidRDefault="001A30E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1A30EC">
                            <w:rPr>
                              <w:b/>
                              <w:color w:val="FF0000"/>
                            </w:rPr>
                            <w:t>@</w:t>
                          </w:r>
                          <w:proofErr w:type="spellStart"/>
                          <w:r w:rsidRPr="001A30EC">
                            <w:rPr>
                              <w:b/>
                              <w:color w:val="FF0000"/>
                            </w:rPr>
                            <w:t>samsonova_tour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8A137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3.75pt;margin-top:11.2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" filled="f" stroked="f">
              <v:textbox style="mso-fit-shape-to-text:t">
                <w:txbxContent>
                  <w:p w:rsidR="001A30EC" w:rsidRPr="001A30EC" w:rsidRDefault="001A30EC">
                    <w:pPr>
                      <w:rPr>
                        <w:b/>
                        <w:color w:val="FF0000"/>
                      </w:rPr>
                    </w:pPr>
                    <w:r w:rsidRPr="001A30EC">
                      <w:rPr>
                        <w:b/>
                        <w:color w:val="FF0000"/>
                      </w:rPr>
                      <w:t>@</w:t>
                    </w:r>
                    <w:proofErr w:type="spellStart"/>
                    <w:r w:rsidRPr="001A30EC">
                      <w:rPr>
                        <w:b/>
                        <w:color w:val="FF0000"/>
                      </w:rPr>
                      <w:t>samsonova_tour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1A30EC">
      <w:rPr>
        <w:b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6C1E777" wp14:editId="57D97FFE">
              <wp:simplePos x="0" y="0"/>
              <wp:positionH relativeFrom="column">
                <wp:posOffset>-197311</wp:posOffset>
              </wp:positionH>
              <wp:positionV relativeFrom="paragraph">
                <wp:posOffset>159731</wp:posOffset>
              </wp:positionV>
              <wp:extent cx="2360930" cy="140462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0EC" w:rsidRPr="001A30EC" w:rsidRDefault="001A30EC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1A30EC">
                            <w:rPr>
                              <w:b/>
                              <w:color w:val="002060"/>
                            </w:rPr>
                            <w:t>@</w:t>
                          </w:r>
                          <w:proofErr w:type="spellStart"/>
                          <w:r w:rsidRPr="001A30EC">
                            <w:rPr>
                              <w:b/>
                              <w:color w:val="002060"/>
                            </w:rPr>
                            <w:t>SAMSONOVAtour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1E777" id="_x0000_s1027" type="#_x0000_t202" style="position:absolute;left:0;text-align:left;margin-left:-15.55pt;margin-top:12.6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" filled="f" stroked="f">
              <v:textbox style="mso-fit-shape-to-text:t">
                <w:txbxContent>
                  <w:p w:rsidR="001A30EC" w:rsidRPr="001A30EC" w:rsidRDefault="001A30EC">
                    <w:pPr>
                      <w:rPr>
                        <w:b/>
                        <w:color w:val="002060"/>
                      </w:rPr>
                    </w:pPr>
                    <w:r w:rsidRPr="001A30EC">
                      <w:rPr>
                        <w:b/>
                        <w:color w:val="002060"/>
                      </w:rPr>
                      <w:t>@</w:t>
                    </w:r>
                    <w:proofErr w:type="spellStart"/>
                    <w:r w:rsidRPr="001A30EC">
                      <w:rPr>
                        <w:b/>
                        <w:color w:val="002060"/>
                      </w:rPr>
                      <w:t>SAMSONOVAtour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E102337" wp14:editId="5C23DD0E">
          <wp:simplePos x="0" y="0"/>
          <wp:positionH relativeFrom="margin">
            <wp:posOffset>-407843</wp:posOffset>
          </wp:positionH>
          <wp:positionV relativeFrom="paragraph">
            <wp:posOffset>178319</wp:posOffset>
          </wp:positionV>
          <wp:extent cx="256309" cy="25630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-log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09" cy="256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56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44763" wp14:editId="5E9390FB">
              <wp:simplePos x="0" y="0"/>
              <wp:positionH relativeFrom="column">
                <wp:posOffset>-739775</wp:posOffset>
              </wp:positionH>
              <wp:positionV relativeFrom="paragraph">
                <wp:posOffset>61595</wp:posOffset>
              </wp:positionV>
              <wp:extent cx="7086600" cy="7620"/>
              <wp:effectExtent l="0" t="0" r="19050" b="3048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3CE4E9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5pt,4.85pt" to="499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" strokecolor="black [3200]" strokeweight=".5pt">
              <v:stroke joinstyle="miter"/>
            </v:line>
          </w:pict>
        </mc:Fallback>
      </mc:AlternateContent>
    </w:r>
  </w:p>
  <w:p w:rsidR="0040275C" w:rsidRDefault="001A30EC" w:rsidP="0040275C">
    <w:pPr>
      <w:pStyle w:val="Zpat"/>
      <w:jc w:val="center"/>
      <w:rPr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E2DDC3A" wp14:editId="20667E41">
          <wp:simplePos x="0" y="0"/>
          <wp:positionH relativeFrom="margin">
            <wp:posOffset>4677006</wp:posOffset>
          </wp:positionH>
          <wp:positionV relativeFrom="paragraph">
            <wp:posOffset>7144</wp:posOffset>
          </wp:positionV>
          <wp:extent cx="242454" cy="242294"/>
          <wp:effectExtent l="0" t="0" r="5715" b="571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f40b67b63d9c1c1a5a792109bbc69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54" cy="242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75C">
      <w:rPr>
        <w:b/>
      </w:rPr>
      <w:t>Provozovna: Revoluční 7, 792 01 Bruntál</w:t>
    </w:r>
  </w:p>
  <w:p w:rsidR="0040275C" w:rsidRDefault="0040275C" w:rsidP="0040275C">
    <w:pPr>
      <w:pStyle w:val="Zpat"/>
      <w:jc w:val="center"/>
      <w:rPr>
        <w:b/>
      </w:rPr>
    </w:pPr>
    <w:r w:rsidRPr="00345758">
      <w:rPr>
        <w:b/>
      </w:rPr>
      <w:t xml:space="preserve">OTEVÍRACÍ DOBA: Po – Pá </w:t>
    </w:r>
    <w:r w:rsidR="00C35D33">
      <w:rPr>
        <w:b/>
      </w:rPr>
      <w:t>10:00- 16:00</w:t>
    </w:r>
    <w:r w:rsidR="00156274">
      <w:rPr>
        <w:b/>
      </w:rPr>
      <w:t xml:space="preserve"> mobil:+420 606 284 898;dagmar.samsonova@seznam.cz</w:t>
    </w:r>
  </w:p>
  <w:p w:rsidR="00693D1D" w:rsidRDefault="00FE4264" w:rsidP="0040275C">
    <w:pPr>
      <w:pStyle w:val="Zpat"/>
      <w:jc w:val="center"/>
      <w:rPr>
        <w:b/>
      </w:rPr>
    </w:pPr>
    <w:r>
      <w:rPr>
        <w:b/>
      </w:rPr>
      <w:t>Zasedací místnost</w:t>
    </w:r>
    <w:r w:rsidR="00693D1D">
      <w:rPr>
        <w:b/>
      </w:rPr>
      <w:t>: Opavská 15, 747 22 Dolní Benešov, Zábřeh</w:t>
    </w:r>
  </w:p>
  <w:p w:rsidR="00693D1D" w:rsidRDefault="00693D1D" w:rsidP="00693D1D">
    <w:pPr>
      <w:pStyle w:val="Zpat"/>
      <w:jc w:val="center"/>
      <w:rPr>
        <w:b/>
      </w:rPr>
    </w:pPr>
    <w:r w:rsidRPr="00345758">
      <w:rPr>
        <w:b/>
      </w:rPr>
      <w:t xml:space="preserve">OTEVÍRACÍ DOBA: Po – Pá </w:t>
    </w:r>
    <w:r>
      <w:rPr>
        <w:b/>
      </w:rPr>
      <w:t>09:00- 15:00</w:t>
    </w:r>
  </w:p>
  <w:p w:rsidR="0040275C" w:rsidRDefault="0040275C" w:rsidP="00693D1D">
    <w:pPr>
      <w:pStyle w:val="Zpat"/>
    </w:pPr>
    <w:r>
      <w:t>Mobil: +</w:t>
    </w:r>
    <w:proofErr w:type="gramStart"/>
    <w:r>
      <w:t>420 7</w:t>
    </w:r>
    <w:r w:rsidR="00693D1D">
      <w:t xml:space="preserve">74 179 278 </w:t>
    </w:r>
    <w:r w:rsidR="00156274">
      <w:t>;</w:t>
    </w:r>
    <w:r w:rsidR="00693D1D">
      <w:t xml:space="preserve">    </w:t>
    </w:r>
    <w:r>
      <w:t xml:space="preserve"> </w:t>
    </w:r>
    <w:hyperlink r:id="rId3" w:history="1">
      <w:r w:rsidRPr="006A4C63">
        <w:rPr>
          <w:rStyle w:val="Hypertextovodkaz"/>
        </w:rPr>
        <w:t>samsonovatour@email</w:t>
      </w:r>
      <w:proofErr w:type="gramEnd"/>
      <w:r w:rsidRPr="006A4C63">
        <w:rPr>
          <w:rStyle w:val="Hypertextovodkaz"/>
        </w:rPr>
        <w:t>.cz</w:t>
      </w:r>
    </w:hyperlink>
    <w:r w:rsidR="00693D1D">
      <w:t xml:space="preserve">           </w:t>
    </w:r>
    <w:hyperlink r:id="rId4" w:history="1">
      <w:r w:rsidR="00C35D33" w:rsidRPr="00FB3EA6">
        <w:rPr>
          <w:rStyle w:val="Hypertextovodkaz"/>
        </w:rPr>
        <w:t>www.samsonovatour.cz</w:t>
      </w:r>
    </w:hyperlink>
  </w:p>
  <w:p w:rsidR="0040275C" w:rsidRDefault="0040275C" w:rsidP="0040275C">
    <w:pPr>
      <w:pStyle w:val="Zpat"/>
      <w:jc w:val="center"/>
    </w:pPr>
    <w:proofErr w:type="spellStart"/>
    <w:proofErr w:type="gramStart"/>
    <w:r>
      <w:t>č.ú</w:t>
    </w:r>
    <w:proofErr w:type="spellEnd"/>
    <w:r>
      <w:t>.: 123</w:t>
    </w:r>
    <w:proofErr w:type="gramEnd"/>
    <w:r>
      <w:t>-1367870277/0100                                                                            IČ: 08962952</w:t>
    </w:r>
  </w:p>
  <w:p w:rsidR="00F92872" w:rsidRDefault="00F92872" w:rsidP="00515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5A" w:rsidRDefault="00EB6D5A" w:rsidP="001D75AE">
      <w:r>
        <w:separator/>
      </w:r>
    </w:p>
  </w:footnote>
  <w:footnote w:type="continuationSeparator" w:id="0">
    <w:p w:rsidR="00EB6D5A" w:rsidRDefault="00EB6D5A" w:rsidP="001D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68" w:rsidRDefault="00515568" w:rsidP="00515568">
    <w:pPr>
      <w:pStyle w:val="Zhlav"/>
      <w:rPr>
        <w:b/>
        <w:sz w:val="20"/>
      </w:rPr>
    </w:pPr>
    <w:r w:rsidRPr="00515568">
      <w:rPr>
        <w:b/>
        <w:noProof/>
        <w:sz w:val="16"/>
      </w:rPr>
      <w:drawing>
        <wp:anchor distT="0" distB="0" distL="114300" distR="114300" simplePos="0" relativeHeight="251658240" behindDoc="1" locked="0" layoutInCell="1" allowOverlap="1" wp14:anchorId="0D50153B" wp14:editId="544B1DF9">
          <wp:simplePos x="0" y="0"/>
          <wp:positionH relativeFrom="margin">
            <wp:align>center</wp:align>
          </wp:positionH>
          <wp:positionV relativeFrom="paragraph">
            <wp:posOffset>-332740</wp:posOffset>
          </wp:positionV>
          <wp:extent cx="1173480" cy="381000"/>
          <wp:effectExtent l="0" t="0" r="7620" b="0"/>
          <wp:wrapNone/>
          <wp:docPr id="1" name="Obrázek 1" descr="C:\Users\HP\Downloads\logo Samsonova tou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Samsonova tour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F5F">
      <w:rPr>
        <w:b/>
        <w:noProof/>
        <w:sz w:val="16"/>
      </w:rPr>
      <w:t xml:space="preserve"> </w:t>
    </w:r>
  </w:p>
  <w:p w:rsidR="001D75AE" w:rsidRPr="00515568" w:rsidRDefault="002F4F5F" w:rsidP="0040275C">
    <w:pPr>
      <w:pStyle w:val="Zhlav"/>
      <w:jc w:val="center"/>
      <w:rPr>
        <w:sz w:val="16"/>
      </w:rPr>
    </w:pPr>
    <w:r>
      <w:rPr>
        <w:b/>
        <w:sz w:val="20"/>
      </w:rPr>
      <w:t xml:space="preserve"> CA </w:t>
    </w:r>
    <w:r w:rsidR="001D75AE" w:rsidRPr="00515568">
      <w:rPr>
        <w:b/>
        <w:sz w:val="20"/>
      </w:rPr>
      <w:t>SAMSONOVA tour s.r.o.</w:t>
    </w:r>
    <w:r w:rsidR="00F92872" w:rsidRPr="00515568">
      <w:rPr>
        <w:sz w:val="20"/>
      </w:rPr>
      <w:t>,</w:t>
    </w:r>
    <w:r w:rsidR="001D75AE" w:rsidRPr="00515568">
      <w:rPr>
        <w:sz w:val="20"/>
      </w:rPr>
      <w:t xml:space="preserve"> </w:t>
    </w:r>
    <w:r w:rsidR="001D75AE" w:rsidRPr="00515568">
      <w:rPr>
        <w:b/>
        <w:sz w:val="20"/>
      </w:rPr>
      <w:t>Sídlo</w:t>
    </w:r>
    <w:r w:rsidR="001D75AE" w:rsidRPr="00515568">
      <w:rPr>
        <w:sz w:val="20"/>
      </w:rPr>
      <w:t>: Květná 1826/27, 792 01 Bruntál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DFA"/>
    <w:multiLevelType w:val="multilevel"/>
    <w:tmpl w:val="240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E0"/>
    <w:rsid w:val="00011C45"/>
    <w:rsid w:val="0006797A"/>
    <w:rsid w:val="000C5CD7"/>
    <w:rsid w:val="000E1CF3"/>
    <w:rsid w:val="001555F7"/>
    <w:rsid w:val="00156274"/>
    <w:rsid w:val="00173122"/>
    <w:rsid w:val="00192AD8"/>
    <w:rsid w:val="001A30EC"/>
    <w:rsid w:val="001D75AE"/>
    <w:rsid w:val="002350B0"/>
    <w:rsid w:val="00255DC8"/>
    <w:rsid w:val="002E61CD"/>
    <w:rsid w:val="002F4F5F"/>
    <w:rsid w:val="0040275C"/>
    <w:rsid w:val="00405F0C"/>
    <w:rsid w:val="00441AB6"/>
    <w:rsid w:val="00447CDC"/>
    <w:rsid w:val="00493260"/>
    <w:rsid w:val="004A4B6E"/>
    <w:rsid w:val="00510E20"/>
    <w:rsid w:val="00515568"/>
    <w:rsid w:val="005276E4"/>
    <w:rsid w:val="00614375"/>
    <w:rsid w:val="0064116C"/>
    <w:rsid w:val="00693D1D"/>
    <w:rsid w:val="00696FEF"/>
    <w:rsid w:val="006F0257"/>
    <w:rsid w:val="007174BB"/>
    <w:rsid w:val="007D79B4"/>
    <w:rsid w:val="00802222"/>
    <w:rsid w:val="008216A3"/>
    <w:rsid w:val="0087346D"/>
    <w:rsid w:val="008B263B"/>
    <w:rsid w:val="009031CD"/>
    <w:rsid w:val="009568D1"/>
    <w:rsid w:val="00C0651D"/>
    <w:rsid w:val="00C35D33"/>
    <w:rsid w:val="00C711E0"/>
    <w:rsid w:val="00CA7E3F"/>
    <w:rsid w:val="00CB20FE"/>
    <w:rsid w:val="00D91A9E"/>
    <w:rsid w:val="00EB50D6"/>
    <w:rsid w:val="00EB6D5A"/>
    <w:rsid w:val="00EE56FE"/>
    <w:rsid w:val="00F151B6"/>
    <w:rsid w:val="00F473E1"/>
    <w:rsid w:val="00F92872"/>
    <w:rsid w:val="00FD56F8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268"/>
  <w15:docId w15:val="{DC807B9E-45A9-47A9-88C0-66A40180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D91A9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5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5AE"/>
  </w:style>
  <w:style w:type="paragraph" w:styleId="Zpat">
    <w:name w:val="footer"/>
    <w:basedOn w:val="Normln"/>
    <w:link w:val="ZpatChar"/>
    <w:uiPriority w:val="99"/>
    <w:unhideWhenUsed/>
    <w:rsid w:val="001D75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5AE"/>
  </w:style>
  <w:style w:type="character" w:styleId="Hypertextovodkaz">
    <w:name w:val="Hyperlink"/>
    <w:basedOn w:val="Standardnpsmoodstavce"/>
    <w:uiPriority w:val="99"/>
    <w:unhideWhenUsed/>
    <w:rsid w:val="00F9287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C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CD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D91A9E"/>
    <w:rPr>
      <w:rFonts w:ascii="Times New Roman" w:eastAsia="Calibri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31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msonovatour@email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amsonov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4143-FE3F-4502-9CDC-E19364D5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3192</Words>
  <Characters>18836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Krömrová</dc:creator>
  <cp:keywords/>
  <dc:description/>
  <cp:lastModifiedBy>HP</cp:lastModifiedBy>
  <cp:revision>6</cp:revision>
  <cp:lastPrinted>2021-12-01T15:00:00Z</cp:lastPrinted>
  <dcterms:created xsi:type="dcterms:W3CDTF">2021-12-01T15:06:00Z</dcterms:created>
  <dcterms:modified xsi:type="dcterms:W3CDTF">2022-02-08T13:06:00Z</dcterms:modified>
</cp:coreProperties>
</file>